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CEA" w14:textId="77777777" w:rsidR="001D1E30" w:rsidRPr="001D1E30" w:rsidRDefault="001D1E30" w:rsidP="001D1E30">
      <w:pPr>
        <w:jc w:val="center"/>
        <w:rPr>
          <w:b/>
          <w:bCs/>
        </w:rPr>
      </w:pPr>
      <w:r w:rsidRPr="001D1E30">
        <w:rPr>
          <w:b/>
          <w:bCs/>
        </w:rPr>
        <w:t>ZAPYTANIE OFERTOWE</w:t>
      </w:r>
    </w:p>
    <w:p w14:paraId="6DFC1D5C" w14:textId="43A444EA" w:rsidR="001D1E30" w:rsidRPr="001D1E30" w:rsidRDefault="001D1E30" w:rsidP="001D1E30">
      <w:pPr>
        <w:jc w:val="center"/>
      </w:pPr>
      <w:r w:rsidRPr="001D1E30">
        <w:t>nr</w:t>
      </w:r>
      <w:r w:rsidR="007007FB">
        <w:t xml:space="preserve"> 01/12</w:t>
      </w:r>
      <w:r w:rsidRPr="001D1E30">
        <w:t>/2025</w:t>
      </w:r>
    </w:p>
    <w:p w14:paraId="7BFF321A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1. Zamawiający</w:t>
      </w:r>
    </w:p>
    <w:p w14:paraId="08320E01" w14:textId="6643016F" w:rsidR="001D1E30" w:rsidRPr="001D1E30" w:rsidRDefault="001D1E30" w:rsidP="001D1E30">
      <w:r w:rsidRPr="001D1E30">
        <w:rPr>
          <w:b/>
          <w:bCs/>
        </w:rPr>
        <w:t>Nazwa beneficjenta:</w:t>
      </w:r>
      <w:r w:rsidRPr="001D1E30">
        <w:t xml:space="preserve"> </w:t>
      </w:r>
      <w:r w:rsidR="007007FB">
        <w:tab/>
      </w:r>
      <w:r w:rsidR="00417356">
        <w:t>Sebastian</w:t>
      </w:r>
      <w:r>
        <w:t xml:space="preserve"> Przeniosło</w:t>
      </w:r>
      <w:r w:rsidRPr="001D1E30">
        <w:br/>
      </w:r>
      <w:r w:rsidRPr="001D1E30">
        <w:rPr>
          <w:b/>
          <w:bCs/>
        </w:rPr>
        <w:t>Adres:</w:t>
      </w:r>
      <w:r w:rsidRPr="001D1E30">
        <w:t xml:space="preserve"> </w:t>
      </w:r>
      <w:r w:rsidR="007007FB">
        <w:tab/>
      </w:r>
      <w:r w:rsidR="007007FB">
        <w:tab/>
      </w:r>
      <w:r w:rsidR="007007FB">
        <w:tab/>
      </w:r>
      <w:r w:rsidRPr="001D1E30">
        <w:t>Piękna 5</w:t>
      </w:r>
      <w:r>
        <w:t xml:space="preserve">, </w:t>
      </w:r>
      <w:r w:rsidRPr="001D1E30">
        <w:t>59-300 Miroszowice</w:t>
      </w:r>
      <w:r w:rsidRPr="001D1E30">
        <w:br/>
      </w:r>
      <w:r w:rsidRPr="001D1E30">
        <w:rPr>
          <w:b/>
          <w:bCs/>
        </w:rPr>
        <w:t>NIP / REGON:</w:t>
      </w:r>
      <w:r w:rsidRPr="001D1E30">
        <w:t xml:space="preserve"> </w:t>
      </w:r>
      <w:r w:rsidR="007007FB">
        <w:tab/>
      </w:r>
      <w:r w:rsidR="007007FB">
        <w:tab/>
      </w:r>
      <w:r w:rsidRPr="001D1E30">
        <w:t>6922194518</w:t>
      </w:r>
      <w:r>
        <w:t xml:space="preserve">, </w:t>
      </w:r>
      <w:r w:rsidRPr="001D1E30">
        <w:t>020112545</w:t>
      </w:r>
      <w:r w:rsidRPr="001D1E30">
        <w:br/>
      </w:r>
      <w:r w:rsidRPr="001D1E30">
        <w:rPr>
          <w:b/>
          <w:bCs/>
        </w:rPr>
        <w:t>Osoba do kontaktu:</w:t>
      </w:r>
      <w:r w:rsidRPr="001D1E30">
        <w:t xml:space="preserve"> </w:t>
      </w:r>
      <w:r w:rsidR="007007FB">
        <w:tab/>
      </w:r>
      <w:r w:rsidR="00417356" w:rsidRPr="001D1E30">
        <w:t>Sebastian</w:t>
      </w:r>
      <w:r w:rsidRPr="001D1E30">
        <w:t xml:space="preserve"> Przeniosło</w:t>
      </w:r>
      <w:r w:rsidRPr="001D1E30">
        <w:br/>
      </w:r>
      <w:r w:rsidRPr="001D1E30">
        <w:rPr>
          <w:b/>
          <w:bCs/>
        </w:rPr>
        <w:t>E-mail / telefon:</w:t>
      </w:r>
      <w:r w:rsidRPr="001D1E30">
        <w:t xml:space="preserve"> </w:t>
      </w:r>
      <w:r w:rsidR="007007FB">
        <w:tab/>
      </w:r>
      <w:r w:rsidR="007007FB">
        <w:tab/>
        <w:t>724 44 44 22, kontakt@time4camp.pl</w:t>
      </w:r>
    </w:p>
    <w:p w14:paraId="034FE7E7" w14:textId="370B8E22" w:rsidR="001D1E30" w:rsidRPr="001D1E30" w:rsidRDefault="001D1E30" w:rsidP="001D1E30"/>
    <w:p w14:paraId="2B802A7D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2. Podstawa realizacji zapytania</w:t>
      </w:r>
    </w:p>
    <w:p w14:paraId="6EEABF46" w14:textId="77777777" w:rsidR="001D1E30" w:rsidRPr="001D1E30" w:rsidRDefault="001D1E30" w:rsidP="001D1E30">
      <w:r w:rsidRPr="001D1E30">
        <w:t xml:space="preserve">Zapytanie ofertowe realizowane jest w związku z planowaną realizacją operacji współfinansowanej ze środków </w:t>
      </w:r>
      <w:r w:rsidRPr="001D1E30">
        <w:rPr>
          <w:b/>
          <w:bCs/>
        </w:rPr>
        <w:t>Planu Strategicznego dla Wspólnej Polityki Rolnej na lata 2023–2027</w:t>
      </w:r>
      <w:r w:rsidRPr="001D1E30">
        <w:t>, w ramach:</w:t>
      </w:r>
    </w:p>
    <w:p w14:paraId="3EB8C44F" w14:textId="35B42BC6" w:rsidR="001D1E30" w:rsidRPr="001D1E30" w:rsidRDefault="001D1E30" w:rsidP="001D1E30">
      <w:r w:rsidRPr="001D1E30">
        <w:rPr>
          <w:b/>
          <w:bCs/>
        </w:rPr>
        <w:t>Interwencji I.13.1 LEADER / Rozwój Lokalny Kierowany przez Społeczność (RLKS)</w:t>
      </w:r>
      <w:r w:rsidRPr="001D1E30">
        <w:br/>
      </w:r>
      <w:r w:rsidRPr="001D1E30">
        <w:rPr>
          <w:b/>
          <w:bCs/>
        </w:rPr>
        <w:t>realizacj</w:t>
      </w:r>
      <w:r>
        <w:rPr>
          <w:b/>
          <w:bCs/>
        </w:rPr>
        <w:t>a</w:t>
      </w:r>
      <w:r w:rsidRPr="001D1E30">
        <w:rPr>
          <w:b/>
          <w:bCs/>
        </w:rPr>
        <w:t xml:space="preserve"> operacji w ramach I.13.1</w:t>
      </w:r>
      <w:r>
        <w:rPr>
          <w:b/>
          <w:bCs/>
        </w:rPr>
        <w:t xml:space="preserve">, </w:t>
      </w:r>
      <w:r w:rsidRPr="001D1E30">
        <w:rPr>
          <w:b/>
          <w:bCs/>
        </w:rPr>
        <w:t>w zakresie „Rozwój przedsiębiorczości, poprzez rozwój DG”</w:t>
      </w:r>
    </w:p>
    <w:p w14:paraId="514FE97C" w14:textId="77777777" w:rsidR="001D1E30" w:rsidRPr="001D1E30" w:rsidRDefault="001D1E30" w:rsidP="001D1E30">
      <w:r w:rsidRPr="001D1E30">
        <w:t xml:space="preserve">Zapytanie prowadzone jest zgodnie z zasadą </w:t>
      </w:r>
      <w:r w:rsidRPr="001D1E30">
        <w:rPr>
          <w:b/>
          <w:bCs/>
        </w:rPr>
        <w:t>racjonalności, konkurencyjności i efektywności wydatkowania środków publicznych</w:t>
      </w:r>
      <w:r w:rsidRPr="001D1E30">
        <w:t>, o której mowa w wytycznych dotyczących kwalifikowalności kosztów.</w:t>
      </w:r>
    </w:p>
    <w:p w14:paraId="01BD0B46" w14:textId="73A0AFEE" w:rsidR="001D1E30" w:rsidRPr="001D1E30" w:rsidRDefault="001D1E30" w:rsidP="001D1E30"/>
    <w:p w14:paraId="4C662C02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3. Przedmiot zapytania ofertowego</w:t>
      </w:r>
    </w:p>
    <w:p w14:paraId="743C63D7" w14:textId="77777777" w:rsidR="006C723E" w:rsidRDefault="006C723E" w:rsidP="006C723E">
      <w:r>
        <w:t>Przedmiotem zapytania ofertowego jest:</w:t>
      </w:r>
    </w:p>
    <w:p w14:paraId="19666744" w14:textId="66FA93FF" w:rsidR="001D1E30" w:rsidRDefault="006C723E" w:rsidP="006C723E">
      <w:r>
        <w:t xml:space="preserve">Zakup i dostawa pojazdu specjalistycznego typu </w:t>
      </w:r>
      <w:proofErr w:type="spellStart"/>
      <w:r>
        <w:t>koniowóz</w:t>
      </w:r>
      <w:proofErr w:type="spellEnd"/>
      <w:r>
        <w:t>, przystosowanego do bezpiecznego transportu koni, posiadającego homologację pojazdu ciężarowego, wraz z kompletną dokumentacją oraz przygotowaniem pojazdu do użytkowania.</w:t>
      </w:r>
    </w:p>
    <w:p w14:paraId="09028407" w14:textId="77777777" w:rsidR="006C723E" w:rsidRPr="006C723E" w:rsidRDefault="006C723E" w:rsidP="006C723E">
      <w:r w:rsidRPr="006C723E">
        <w:t>Zakres dostawy obejmuje w szczególności:</w:t>
      </w:r>
    </w:p>
    <w:p w14:paraId="408FA782" w14:textId="77777777" w:rsidR="006C723E" w:rsidRPr="006C723E" w:rsidRDefault="006C723E" w:rsidP="006C723E">
      <w:pPr>
        <w:numPr>
          <w:ilvl w:val="0"/>
          <w:numId w:val="5"/>
        </w:numPr>
      </w:pPr>
      <w:r w:rsidRPr="006C723E">
        <w:t xml:space="preserve">dostawę pojazdu specjalistycznego typu </w:t>
      </w:r>
      <w:proofErr w:type="spellStart"/>
      <w:r w:rsidRPr="006C723E">
        <w:rPr>
          <w:b/>
          <w:bCs/>
        </w:rPr>
        <w:t>koniowóz</w:t>
      </w:r>
      <w:proofErr w:type="spellEnd"/>
      <w:r w:rsidRPr="006C723E">
        <w:t>,</w:t>
      </w:r>
    </w:p>
    <w:p w14:paraId="6219EB15" w14:textId="77777777" w:rsidR="006C723E" w:rsidRPr="006C723E" w:rsidRDefault="006C723E" w:rsidP="006C723E">
      <w:pPr>
        <w:numPr>
          <w:ilvl w:val="0"/>
          <w:numId w:val="5"/>
        </w:numPr>
      </w:pPr>
      <w:r w:rsidRPr="006C723E">
        <w:t>pojazd dopuszczony do ruchu drogowego na terytorium Rzeczypospolitej Polskiej,</w:t>
      </w:r>
    </w:p>
    <w:p w14:paraId="175C8210" w14:textId="77777777" w:rsidR="006C723E" w:rsidRPr="006C723E" w:rsidRDefault="006C723E" w:rsidP="006C723E">
      <w:pPr>
        <w:numPr>
          <w:ilvl w:val="0"/>
          <w:numId w:val="5"/>
        </w:numPr>
      </w:pPr>
      <w:r w:rsidRPr="006C723E">
        <w:t xml:space="preserve">pojazd posiadający </w:t>
      </w:r>
      <w:r w:rsidRPr="006C723E">
        <w:rPr>
          <w:b/>
          <w:bCs/>
        </w:rPr>
        <w:t>ważną homologację jako pojazd ciężarowy</w:t>
      </w:r>
      <w:r w:rsidRPr="006C723E">
        <w:t>,</w:t>
      </w:r>
    </w:p>
    <w:p w14:paraId="52F655D6" w14:textId="77777777" w:rsidR="006C723E" w:rsidRPr="006C723E" w:rsidRDefault="006C723E" w:rsidP="006C723E">
      <w:pPr>
        <w:numPr>
          <w:ilvl w:val="0"/>
          <w:numId w:val="5"/>
        </w:numPr>
      </w:pPr>
      <w:r w:rsidRPr="006C723E">
        <w:lastRenderedPageBreak/>
        <w:t>przygotowanie pojazdu do użytkowania zgodnie z obowiązującymi przepisami prawa,</w:t>
      </w:r>
    </w:p>
    <w:p w14:paraId="4F47CB28" w14:textId="77777777" w:rsidR="006C723E" w:rsidRPr="006C723E" w:rsidRDefault="006C723E" w:rsidP="006C723E">
      <w:pPr>
        <w:numPr>
          <w:ilvl w:val="0"/>
          <w:numId w:val="5"/>
        </w:numPr>
      </w:pPr>
      <w:r w:rsidRPr="006C723E">
        <w:t>przekazanie kompletnej dokumentacji pojazdu (dowód rejestracyjny, karta pojazdu – jeśli dotyczy, instrukcja obsługi).</w:t>
      </w:r>
    </w:p>
    <w:p w14:paraId="2046C11F" w14:textId="4A79AF78" w:rsidR="006C723E" w:rsidRDefault="006C723E" w:rsidP="006C723E">
      <w:r>
        <w:t>Oferowany pojazd musi spełniać co najmniej następujące wymagania:</w:t>
      </w:r>
    </w:p>
    <w:p w14:paraId="12ACC425" w14:textId="08ED7C49" w:rsidR="006C723E" w:rsidRDefault="006C723E" w:rsidP="006C723E">
      <w:pPr>
        <w:pStyle w:val="Akapitzlist"/>
        <w:numPr>
          <w:ilvl w:val="0"/>
          <w:numId w:val="6"/>
        </w:numPr>
      </w:pPr>
      <w:r>
        <w:t xml:space="preserve">typ pojazdu: </w:t>
      </w:r>
      <w:proofErr w:type="spellStart"/>
      <w:r>
        <w:t>koniowóz</w:t>
      </w:r>
      <w:proofErr w:type="spellEnd"/>
      <w:r>
        <w:t>,</w:t>
      </w:r>
    </w:p>
    <w:p w14:paraId="24782202" w14:textId="77777777" w:rsidR="006C723E" w:rsidRDefault="006C723E" w:rsidP="006C723E">
      <w:pPr>
        <w:pStyle w:val="Akapitzlist"/>
        <w:numPr>
          <w:ilvl w:val="0"/>
          <w:numId w:val="6"/>
        </w:numPr>
      </w:pPr>
      <w:r>
        <w:t>homologacja: pojazd ciężarowy,</w:t>
      </w:r>
    </w:p>
    <w:p w14:paraId="07FAF071" w14:textId="77777777" w:rsidR="006C723E" w:rsidRDefault="006C723E" w:rsidP="006C723E">
      <w:pPr>
        <w:pStyle w:val="Akapitzlist"/>
        <w:numPr>
          <w:ilvl w:val="0"/>
          <w:numId w:val="6"/>
        </w:numPr>
      </w:pPr>
      <w:r>
        <w:t>tempomat,</w:t>
      </w:r>
    </w:p>
    <w:p w14:paraId="37DAC170" w14:textId="77777777" w:rsidR="006C723E" w:rsidRDefault="006C723E" w:rsidP="006C723E">
      <w:pPr>
        <w:pStyle w:val="Akapitzlist"/>
        <w:numPr>
          <w:ilvl w:val="0"/>
          <w:numId w:val="6"/>
        </w:numPr>
      </w:pPr>
      <w:r>
        <w:t>klimatyzacja,</w:t>
      </w:r>
    </w:p>
    <w:p w14:paraId="79997B50" w14:textId="77777777" w:rsidR="006C723E" w:rsidRDefault="006C723E" w:rsidP="006C723E">
      <w:pPr>
        <w:pStyle w:val="Akapitzlist"/>
        <w:numPr>
          <w:ilvl w:val="0"/>
          <w:numId w:val="6"/>
        </w:numPr>
      </w:pPr>
      <w:r>
        <w:t>system ABS,</w:t>
      </w:r>
    </w:p>
    <w:p w14:paraId="3AEF8876" w14:textId="77777777" w:rsidR="006C723E" w:rsidRDefault="006C723E" w:rsidP="006C723E">
      <w:pPr>
        <w:pStyle w:val="Akapitzlist"/>
        <w:numPr>
          <w:ilvl w:val="0"/>
          <w:numId w:val="6"/>
        </w:numPr>
      </w:pPr>
      <w:r>
        <w:t>system kontroli trakcji,</w:t>
      </w:r>
    </w:p>
    <w:p w14:paraId="61E8527A" w14:textId="51DA3351" w:rsidR="006C723E" w:rsidRPr="001D1E30" w:rsidRDefault="006C723E" w:rsidP="006C723E">
      <w:pPr>
        <w:pStyle w:val="Akapitzlist"/>
        <w:numPr>
          <w:ilvl w:val="0"/>
          <w:numId w:val="6"/>
        </w:numPr>
      </w:pPr>
      <w:r>
        <w:t>kierownica wielofunkcyjna.</w:t>
      </w:r>
    </w:p>
    <w:p w14:paraId="3CBFA89B" w14:textId="7E5D6BD4" w:rsidR="001D1E30" w:rsidRPr="001D1E30" w:rsidRDefault="001D1E30" w:rsidP="001D1E30"/>
    <w:p w14:paraId="1FB42956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4. Warunki realizacji</w:t>
      </w:r>
    </w:p>
    <w:p w14:paraId="5DA298B7" w14:textId="129360E0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Termin realizacji: </w:t>
      </w:r>
      <w:r w:rsidR="006C723E">
        <w:t xml:space="preserve">marzec </w:t>
      </w:r>
      <w:proofErr w:type="gramStart"/>
      <w:r w:rsidR="006C723E">
        <w:t>2026r.</w:t>
      </w:r>
      <w:proofErr w:type="gramEnd"/>
      <w:r w:rsidR="006C723E">
        <w:t xml:space="preserve"> </w:t>
      </w:r>
    </w:p>
    <w:p w14:paraId="41C98177" w14:textId="3E46B31E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Miejsce realizacji/dostawy: </w:t>
      </w:r>
      <w:r w:rsidR="006C723E">
        <w:t>Polska</w:t>
      </w:r>
    </w:p>
    <w:p w14:paraId="6A789C07" w14:textId="012A7903" w:rsidR="001D1E30" w:rsidRPr="001D1E30" w:rsidRDefault="001D1E30" w:rsidP="001D1E30">
      <w:pPr>
        <w:numPr>
          <w:ilvl w:val="0"/>
          <w:numId w:val="2"/>
        </w:numPr>
      </w:pPr>
      <w:r w:rsidRPr="001D1E30">
        <w:t xml:space="preserve">Warunki płatności: </w:t>
      </w:r>
      <w:r w:rsidR="006C723E" w:rsidRPr="006C723E">
        <w:rPr>
          <w:color w:val="EE0000"/>
        </w:rPr>
        <w:t>zaliczka + wpłata w dniu odbioru pojazdu</w:t>
      </w:r>
    </w:p>
    <w:p w14:paraId="3006A4AA" w14:textId="45BC181B" w:rsidR="001D1E30" w:rsidRPr="001D1E30" w:rsidRDefault="001D1E30" w:rsidP="001D1E30">
      <w:pPr>
        <w:numPr>
          <w:ilvl w:val="0"/>
          <w:numId w:val="2"/>
        </w:numPr>
      </w:pPr>
      <w:r w:rsidRPr="001D1E30">
        <w:t>Gwarancja / rękojmia (jeśli dotyczy):</w:t>
      </w:r>
      <w:r w:rsidRPr="001D1E30">
        <w:rPr>
          <w:color w:val="EE0000"/>
        </w:rPr>
        <w:t xml:space="preserve"> </w:t>
      </w:r>
      <w:r w:rsidR="006C723E" w:rsidRPr="006C723E">
        <w:rPr>
          <w:color w:val="EE0000"/>
        </w:rPr>
        <w:t xml:space="preserve">3 lata/ 2 lata </w:t>
      </w:r>
    </w:p>
    <w:p w14:paraId="09E7EBB9" w14:textId="5BF5A151" w:rsidR="001D1E30" w:rsidRPr="001D1E30" w:rsidRDefault="001D1E30" w:rsidP="001D1E30"/>
    <w:p w14:paraId="214AC325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5. Kryteria oceny ofert</w:t>
      </w:r>
    </w:p>
    <w:p w14:paraId="2EAADF45" w14:textId="3A7B17A1" w:rsidR="001D1E30" w:rsidRDefault="001D1E30" w:rsidP="001D1E30">
      <w:r w:rsidRPr="001D1E30">
        <w:t>Oferty zostaną ocenione na podstawie następujących kryteriów:</w:t>
      </w:r>
    </w:p>
    <w:p w14:paraId="32AD583F" w14:textId="77777777" w:rsidR="006C723E" w:rsidRDefault="006C723E" w:rsidP="006C723E">
      <w:r>
        <w:t>Kryterium</w:t>
      </w:r>
      <w:r>
        <w:tab/>
        <w:t>Waga</w:t>
      </w:r>
    </w:p>
    <w:p w14:paraId="66923CB7" w14:textId="3F1F43B3" w:rsidR="006C723E" w:rsidRPr="001D1E30" w:rsidRDefault="006C723E" w:rsidP="006C723E">
      <w:r>
        <w:t>Cena brutto</w:t>
      </w:r>
      <w:r>
        <w:tab/>
        <w:t>100%</w:t>
      </w:r>
    </w:p>
    <w:p w14:paraId="6C4428BD" w14:textId="04004E55" w:rsidR="001D1E30" w:rsidRPr="001D1E30" w:rsidRDefault="001D1E30" w:rsidP="001D1E30"/>
    <w:p w14:paraId="0DDBD03A" w14:textId="2A633CCC" w:rsidR="001D1E30" w:rsidRDefault="001D1E30" w:rsidP="001D1E30">
      <w:pPr>
        <w:rPr>
          <w:b/>
          <w:bCs/>
        </w:rPr>
      </w:pPr>
      <w:r w:rsidRPr="001D1E30">
        <w:rPr>
          <w:b/>
          <w:bCs/>
        </w:rPr>
        <w:t xml:space="preserve">6. Sposób i termin składania </w:t>
      </w:r>
      <w:r w:rsidR="006C723E" w:rsidRPr="001D1E30">
        <w:rPr>
          <w:b/>
          <w:bCs/>
        </w:rPr>
        <w:t>ofer</w:t>
      </w:r>
      <w:r w:rsidR="006C723E">
        <w:rPr>
          <w:b/>
          <w:bCs/>
        </w:rPr>
        <w:t>ta</w:t>
      </w:r>
    </w:p>
    <w:p w14:paraId="509BCA44" w14:textId="77777777" w:rsidR="006C723E" w:rsidRPr="001D1E30" w:rsidRDefault="006C723E" w:rsidP="001D1E30">
      <w:pPr>
        <w:rPr>
          <w:b/>
          <w:bCs/>
        </w:rPr>
      </w:pPr>
    </w:p>
    <w:p w14:paraId="1E46E881" w14:textId="77777777" w:rsidR="006C723E" w:rsidRDefault="006C723E" w:rsidP="006C723E">
      <w:r>
        <w:t>Ofertę należy złożyć:</w:t>
      </w:r>
    </w:p>
    <w:p w14:paraId="6E42A6E1" w14:textId="6046483B" w:rsidR="006C723E" w:rsidRDefault="006C723E" w:rsidP="006C723E">
      <w:r>
        <w:t xml:space="preserve">drogą elektroniczną na adres e-mail: </w:t>
      </w:r>
      <w:r w:rsidR="007007FB">
        <w:t>kontakt@time4camp.pl</w:t>
      </w:r>
    </w:p>
    <w:p w14:paraId="07646C46" w14:textId="71F6907F" w:rsidR="006C723E" w:rsidRDefault="006C723E" w:rsidP="006C723E">
      <w:r>
        <w:t xml:space="preserve">lub w formie papierowej na adres: </w:t>
      </w:r>
      <w:r w:rsidR="007007FB">
        <w:t>ul. Piękna 5, 59-300 Miroszowice</w:t>
      </w:r>
    </w:p>
    <w:p w14:paraId="678D8641" w14:textId="371C21B1" w:rsidR="006C723E" w:rsidRDefault="006C723E" w:rsidP="006C723E">
      <w:r>
        <w:lastRenderedPageBreak/>
        <w:t xml:space="preserve">Termin składania ofert: do dnia </w:t>
      </w:r>
      <w:r w:rsidR="007007FB">
        <w:t>28.12.2025</w:t>
      </w:r>
    </w:p>
    <w:p w14:paraId="3B646632" w14:textId="77777777" w:rsidR="006C723E" w:rsidRDefault="006C723E" w:rsidP="006C723E">
      <w:r>
        <w:t>(nie krócej niż 7 dni kalendarzowych od dnia upublicznienia zapytania)</w:t>
      </w:r>
    </w:p>
    <w:p w14:paraId="00683D08" w14:textId="77777777" w:rsidR="006C723E" w:rsidRDefault="006C723E" w:rsidP="006C723E"/>
    <w:p w14:paraId="18F3F1B6" w14:textId="77777777" w:rsidR="00417356" w:rsidRPr="00417356" w:rsidRDefault="00417356" w:rsidP="00417356">
      <w:r w:rsidRPr="00417356">
        <w:t>Oferta powinna zawierać:</w:t>
      </w:r>
    </w:p>
    <w:p w14:paraId="618C84A5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dane oferenta,</w:t>
      </w:r>
    </w:p>
    <w:p w14:paraId="66C98A40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cenę brutto,</w:t>
      </w:r>
    </w:p>
    <w:p w14:paraId="5CC9B10F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opis oferowanego pojazdu potwierdzający spełnienie minimalnych wymagań technicznych,</w:t>
      </w:r>
    </w:p>
    <w:p w14:paraId="409A774C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termin realizacji dostawy,</w:t>
      </w:r>
    </w:p>
    <w:p w14:paraId="00DF7934" w14:textId="77777777" w:rsidR="00417356" w:rsidRPr="00417356" w:rsidRDefault="00417356" w:rsidP="00417356">
      <w:pPr>
        <w:numPr>
          <w:ilvl w:val="0"/>
          <w:numId w:val="7"/>
        </w:numPr>
      </w:pPr>
      <w:r w:rsidRPr="00417356">
        <w:t>datę sporządzenia i podpis osoby uprawnionej.</w:t>
      </w:r>
    </w:p>
    <w:p w14:paraId="3ED8772B" w14:textId="335D2AA7" w:rsidR="001D1E30" w:rsidRPr="001D1E30" w:rsidRDefault="001D1E30" w:rsidP="006C723E"/>
    <w:p w14:paraId="116092C0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7. Informacje dodatkowe</w:t>
      </w:r>
    </w:p>
    <w:p w14:paraId="2C25885F" w14:textId="5B6754CC" w:rsidR="00417356" w:rsidRPr="00417356" w:rsidRDefault="00417356" w:rsidP="00417356">
      <w:r>
        <w:t>1)</w:t>
      </w:r>
      <w:r w:rsidRPr="00417356">
        <w:t xml:space="preserve">  Zamawiający zastrzega sobie prawo do:</w:t>
      </w:r>
    </w:p>
    <w:p w14:paraId="36ED762F" w14:textId="77777777" w:rsidR="00417356" w:rsidRPr="00417356" w:rsidRDefault="00417356" w:rsidP="00417356">
      <w:pPr>
        <w:numPr>
          <w:ilvl w:val="0"/>
          <w:numId w:val="8"/>
        </w:numPr>
      </w:pPr>
      <w:r w:rsidRPr="00417356">
        <w:t>unieważnienia zapytania ofertowego bez podania przyczyny,</w:t>
      </w:r>
    </w:p>
    <w:p w14:paraId="4EDBC277" w14:textId="77777777" w:rsidR="00417356" w:rsidRPr="00417356" w:rsidRDefault="00417356" w:rsidP="00417356">
      <w:pPr>
        <w:numPr>
          <w:ilvl w:val="0"/>
          <w:numId w:val="8"/>
        </w:numPr>
      </w:pPr>
      <w:r w:rsidRPr="00417356">
        <w:t>wezwania oferentów do wyjaśnień treści ofert.</w:t>
      </w:r>
    </w:p>
    <w:p w14:paraId="5FC01D74" w14:textId="7478E09B" w:rsidR="00417356" w:rsidRPr="00417356" w:rsidRDefault="00417356" w:rsidP="00417356">
      <w:r>
        <w:t>2)</w:t>
      </w:r>
      <w:r w:rsidRPr="00417356">
        <w:t xml:space="preserve">  Zamówienie zostanie udzielone Wykonawcy, którego oferta zostanie uznana za najkorzystniejszą zgodnie z przyjętym kryterium oceny.</w:t>
      </w:r>
    </w:p>
    <w:p w14:paraId="0B8B9B7A" w14:textId="07B96313" w:rsidR="001D1E30" w:rsidRPr="001D1E30" w:rsidRDefault="001D1E30" w:rsidP="001D1E30"/>
    <w:p w14:paraId="05D842C8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8. Klauzula kwalifikowalności</w:t>
      </w:r>
    </w:p>
    <w:p w14:paraId="5486B39E" w14:textId="1DA75260" w:rsidR="001D1E30" w:rsidRPr="001D1E30" w:rsidRDefault="001D1E30" w:rsidP="001D1E30">
      <w:r w:rsidRPr="001D1E30">
        <w:t xml:space="preserve">Zamówienie realizowane będzie wyłącznie w zakresie kosztów </w:t>
      </w:r>
      <w:r w:rsidRPr="001D1E30">
        <w:rPr>
          <w:b/>
          <w:bCs/>
        </w:rPr>
        <w:t>kwalifikowalnych</w:t>
      </w:r>
      <w:r w:rsidRPr="001D1E30">
        <w:t xml:space="preserve"> zgodnie z obowiązującymi wytycznymi dla interwencji </w:t>
      </w:r>
      <w:r w:rsidRPr="001D1E30">
        <w:rPr>
          <w:b/>
          <w:bCs/>
        </w:rPr>
        <w:t xml:space="preserve">I.13.1 LEADER / RLKS – </w:t>
      </w:r>
      <w:r w:rsidR="00417356" w:rsidRPr="00417356">
        <w:rPr>
          <w:b/>
          <w:bCs/>
        </w:rPr>
        <w:t>w ramach I.13.1, w zakresie „Rozwój przedsiębiorczości, poprzez rozwój DG”</w:t>
      </w:r>
    </w:p>
    <w:p w14:paraId="4EA5A0BF" w14:textId="7BB93957" w:rsidR="001D1E30" w:rsidRPr="001D1E30" w:rsidRDefault="001D1E30" w:rsidP="001D1E30"/>
    <w:p w14:paraId="43148BE3" w14:textId="77777777" w:rsidR="001D1E30" w:rsidRPr="001D1E30" w:rsidRDefault="001D1E30" w:rsidP="001D1E30">
      <w:pPr>
        <w:rPr>
          <w:b/>
          <w:bCs/>
        </w:rPr>
      </w:pPr>
      <w:r w:rsidRPr="001D1E30">
        <w:rPr>
          <w:b/>
          <w:bCs/>
        </w:rPr>
        <w:t>9. Podpis Zamawiającego</w:t>
      </w:r>
    </w:p>
    <w:p w14:paraId="06476EC4" w14:textId="77777777" w:rsidR="001D1E30" w:rsidRPr="001D1E30" w:rsidRDefault="001D1E30" w:rsidP="001D1E30">
      <w:r w:rsidRPr="001D1E30">
        <w:t>.......................................................</w:t>
      </w:r>
      <w:r w:rsidRPr="001D1E30">
        <w:br/>
        <w:t>(miejscowość, data, podpis)</w:t>
      </w:r>
    </w:p>
    <w:p w14:paraId="58ABA223" w14:textId="77777777" w:rsidR="001D1E30" w:rsidRDefault="001D1E30"/>
    <w:sectPr w:rsidR="001D1E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9DA5" w14:textId="77777777" w:rsidR="000F6768" w:rsidRDefault="000F6768" w:rsidP="00443F3A">
      <w:pPr>
        <w:spacing w:after="0" w:line="240" w:lineRule="auto"/>
      </w:pPr>
      <w:r>
        <w:separator/>
      </w:r>
    </w:p>
  </w:endnote>
  <w:endnote w:type="continuationSeparator" w:id="0">
    <w:p w14:paraId="70793853" w14:textId="77777777" w:rsidR="000F6768" w:rsidRDefault="000F6768" w:rsidP="004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7D46" w14:textId="77777777" w:rsidR="000F6768" w:rsidRDefault="000F6768" w:rsidP="00443F3A">
      <w:pPr>
        <w:spacing w:after="0" w:line="240" w:lineRule="auto"/>
      </w:pPr>
      <w:r>
        <w:separator/>
      </w:r>
    </w:p>
  </w:footnote>
  <w:footnote w:type="continuationSeparator" w:id="0">
    <w:p w14:paraId="1CE96D65" w14:textId="77777777" w:rsidR="000F6768" w:rsidRDefault="000F6768" w:rsidP="004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3E7F" w14:textId="39DDF9E2" w:rsidR="00443F3A" w:rsidRPr="00443F3A" w:rsidRDefault="007007FB" w:rsidP="00443F3A">
    <w:pPr>
      <w:pStyle w:val="Nagwek"/>
    </w:pPr>
    <w:r>
      <w:rPr>
        <w:noProof/>
      </w:rPr>
      <w:drawing>
        <wp:inline distT="0" distB="0" distL="0" distR="0" wp14:anchorId="27A6D160" wp14:editId="54FE465B">
          <wp:extent cx="5760720" cy="784225"/>
          <wp:effectExtent l="0" t="0" r="5080" b="3175"/>
          <wp:docPr id="1034813088" name="Obraz 4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13088" name="Obraz 4" descr="Obraz zawierający tekst, Czcion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D072C" w14:textId="77777777" w:rsidR="00443F3A" w:rsidRDefault="00443F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60"/>
    <w:multiLevelType w:val="multilevel"/>
    <w:tmpl w:val="E454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279"/>
    <w:multiLevelType w:val="multilevel"/>
    <w:tmpl w:val="2FE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3950"/>
    <w:multiLevelType w:val="multilevel"/>
    <w:tmpl w:val="C63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11FAD"/>
    <w:multiLevelType w:val="multilevel"/>
    <w:tmpl w:val="CB7C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06F0A"/>
    <w:multiLevelType w:val="multilevel"/>
    <w:tmpl w:val="2C0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D723B"/>
    <w:multiLevelType w:val="hybridMultilevel"/>
    <w:tmpl w:val="1E26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952E6"/>
    <w:multiLevelType w:val="multilevel"/>
    <w:tmpl w:val="10D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F1C7D"/>
    <w:multiLevelType w:val="multilevel"/>
    <w:tmpl w:val="3D5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71819">
    <w:abstractNumId w:val="6"/>
  </w:num>
  <w:num w:numId="2" w16cid:durableId="1974945839">
    <w:abstractNumId w:val="3"/>
  </w:num>
  <w:num w:numId="3" w16cid:durableId="11274013">
    <w:abstractNumId w:val="2"/>
  </w:num>
  <w:num w:numId="4" w16cid:durableId="61024392">
    <w:abstractNumId w:val="1"/>
  </w:num>
  <w:num w:numId="5" w16cid:durableId="958143875">
    <w:abstractNumId w:val="4"/>
  </w:num>
  <w:num w:numId="6" w16cid:durableId="1996185157">
    <w:abstractNumId w:val="5"/>
  </w:num>
  <w:num w:numId="7" w16cid:durableId="849026571">
    <w:abstractNumId w:val="7"/>
  </w:num>
  <w:num w:numId="8" w16cid:durableId="19946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0"/>
    <w:rsid w:val="000F6768"/>
    <w:rsid w:val="001A3809"/>
    <w:rsid w:val="001D1E30"/>
    <w:rsid w:val="00417356"/>
    <w:rsid w:val="00443F3A"/>
    <w:rsid w:val="00531295"/>
    <w:rsid w:val="0067598A"/>
    <w:rsid w:val="006C723E"/>
    <w:rsid w:val="007007FB"/>
    <w:rsid w:val="00A65654"/>
    <w:rsid w:val="00E0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D83B"/>
  <w15:chartTrackingRefBased/>
  <w15:docId w15:val="{20AD5256-CDEE-4A87-BA3E-0402C1F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F3A"/>
  </w:style>
  <w:style w:type="paragraph" w:styleId="Stopka">
    <w:name w:val="footer"/>
    <w:basedOn w:val="Normalny"/>
    <w:link w:val="Stopka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W.</dc:creator>
  <cp:keywords/>
  <dc:description/>
  <cp:lastModifiedBy>Farm Innovations</cp:lastModifiedBy>
  <cp:revision>3</cp:revision>
  <dcterms:created xsi:type="dcterms:W3CDTF">2025-12-17T10:26:00Z</dcterms:created>
  <dcterms:modified xsi:type="dcterms:W3CDTF">2025-12-19T07:15:00Z</dcterms:modified>
</cp:coreProperties>
</file>